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rPr>
          <w:rFonts w:hint="eastAsia" w:ascii="仿宋" w:hAnsi="仿宋" w:eastAsia="仿宋" w:cs="仿宋"/>
          <w:b w:val="0"/>
          <w:bCs w:val="0"/>
          <w:kern w:val="1"/>
          <w:sz w:val="28"/>
          <w:szCs w:val="28"/>
          <w:lang w:val="en-US" w:eastAsia="zh-CN"/>
        </w:rPr>
      </w:pPr>
      <w:bookmarkStart w:id="0" w:name="_GoBack"/>
      <w:bookmarkEnd w:id="0"/>
      <w:r>
        <w:rPr>
          <w:rFonts w:hint="eastAsia" w:ascii="仿宋" w:hAnsi="仿宋" w:eastAsia="仿宋" w:cs="仿宋"/>
          <w:b w:val="0"/>
          <w:bCs w:val="0"/>
          <w:kern w:val="1"/>
          <w:sz w:val="28"/>
          <w:szCs w:val="28"/>
          <w:lang w:val="en-US" w:eastAsia="zh-CN"/>
        </w:rPr>
        <w:t>附件2：二级学院“一院一品”特色活动安排表</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rPr>
          <w:rFonts w:hint="eastAsia" w:ascii="仿宋" w:hAnsi="仿宋" w:eastAsia="仿宋" w:cs="仿宋"/>
          <w:b w:val="0"/>
          <w:bCs w:val="0"/>
          <w:kern w:val="1"/>
          <w:sz w:val="28"/>
          <w:szCs w:val="28"/>
          <w:lang w:val="en-US" w:eastAsia="zh-CN"/>
        </w:rPr>
      </w:pPr>
    </w:p>
    <w:tbl>
      <w:tblPr>
        <w:tblStyle w:val="3"/>
        <w:tblW w:w="86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7"/>
        <w:gridCol w:w="3765"/>
        <w:gridCol w:w="1125"/>
        <w:gridCol w:w="1261"/>
        <w:gridCol w:w="1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特色活动</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活动内容</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主办学院</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活动时间</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活动地点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步履间的旅程“探索行走的奇妙世界”</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织一次户外步行活动，初步规划滁院两个路线：山下蔚然湖一圈和山上会峰湖一圈，鼓励参与者以放松的步伐，探索周围的环境。在活动过程中设置一个绘画或写作环节，为他们提供绘画用具、画纸、笔等。鼓励参与者在行走后，找一个安静的地方坐下来，用一幅画或者一段文字来表达他们行走在秋天蔚园里所感受到的美好和奇妙。</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地信学院</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2023年10月底-11月初</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蔚然湖和会峰湖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邀你爱我心理文化节系列活动</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与金融学院、创客协会、院生活部合作，开展创新制作、宿舍文化建设、绘画赠他人等活动，培养学生建立良好人际关系的方法，提升学生宿舍、班级、学院、学校归属感</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信息学院</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2023年10月底</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山上操场、学院大厅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“观影疗心”心理电影展映</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电影以艺术的方式浓缩人生点滴,给人带来心灵上的震撼与感动,其主要目标是通过展示人类情感、思想和行为来引发观众内在世界的共鸣,通过组织同学进行电影赏析，体验其所蕴含的人生哲理，塑造健全的人格。</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机电学院</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2023年10月底-11月底</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多媒体教室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“美心瞬间”摄影大赛</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鼓励学生通过摄影来记录“美心”瞬间，分享让人愉悦的美景、秀出乐趣满满的生活片段、展示喜爱的动物萌照、记录身边同学的美丽笑容等等。引导学生共享美丽心情，学会用发现美的眼睛来感受身边的美好，营造积极健康的学习生活氛围，并借助摄影的方式让学生进一步关注情绪价值，注重个人心理健康发展，提升自我价值感。</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化工学院</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2023年10月底-11月初</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美食拼盘心理疗愈体验</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参与者将不同颜色、形状和口感的食物拼盘成能够表达不同情绪的形象。通过食物拼盘的创作和享用过程，提升参与者的心理健康和情绪调节能力，达到心理疗愈的效果。参与者根据自己的想法和感受，将食材进行创意拼盘。食物拼盘疗愈心理活动可以让参与者在自由、轻松的氛围中自由表达自己的情感和感受，增进彼此之间的情感交流和理解；可以更加深入地了解自己的喜好、情感和价值观，提高自我认知和自我探索的能力。</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食品学院</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2023年10月底-11月中旬</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山下食堂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‘植’此青绿, 沁润心田”活动</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结合学院专业特色，对心理咨询楼前小花园进行改造；同时鼓励学生种植喜欢的植物，对已有植物进行认领和养护。种植和养护的过程，似乎就是与植物“交流”的过程，在感受生命顽强的同时，逐步舒缓学生焦虑、抑郁等不良情绪，让学生感受生命的能量，促进身心健康。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土木学院</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2023年10月底-11月底</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“心晴”小花园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“巧手慧心，拥抱自然”DIY手工创意大赛</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在前期“525”工作基础上，继续将DIY手工创意大赛办出新亮点、办出影响力，引导学生走出户外，大胆创作，发挥想象力，感受大自然，将校园里的自然素材变为精美艺术品，陶冶情操的同时，提升环保意识和艺术修养。</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2.与信息学院合作，将该项比赛融入“邀你爱我心理文化节”系列活动，打造跨院联动特色学工品牌，引导学生拓展人际关系，加强交流学习，丰富校园生活。</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金融学院</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2023年10月底</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山上操场、学院大厅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“绘心绘意”心理文创设计大赛</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引导同学们积极参加创意设计类活动，培养创新精神和团队意识，助力同学们以更加理性平和、积极阳光的心态面对生活！</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经管学院</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2023年10月底-11月初</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游园会：汉服表演与书法展示——文心怡站第二期</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织学生身着汉服，结合学科专业，进行书法创作，并将书法作品进行巡回展示，弘扬中华优秀传统文化弘扬中华优秀传统文化，展现当代大学生爱国、爱党、爱家的精神风貌，借此引导学生陶冶情操，关注心理成长。</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文传学院</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2023年10月底-11月底</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山上操场、学院大厅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秋日时光信</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一新生初次体验大一生活，我们将举办秋日时光信活动，组织大家一起给未来的自己写一封信，可以是对自己的期许，也可以是给过去的自己一个总结。这封秋日时光信将寄存于外院心理站，一年后再归还本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外语学院</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2023年10月底</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逸夫楼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心理剧本创作大赛</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通过心理剧本创作，为新时代大学生提供一个表达内心情感的方式，为正确熟悉心理健康问题提供一个全新的视角。同时，通过学生自已创作的心理剧剧本，达到宣泄、释压和领悟其中道理的效果。</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教科院</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2023年10月中旬-11月上旬</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“携音相“愈”，朝阳相迎”音乐会</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音乐可以治愈心灵，充分发挥学生团队合作能力，提高学生综合素养，加强音乐对于心灵的表达能力。通过团队合作，演绎音乐剧或者音乐小品，要求包涵音乐成分，例如演唱，器乐演奏等，开展一场音乐会。</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音乐学院</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2023年10月底-11月初</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“吾画吾心” 心理原创心理大赛</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织学生开展原创摄影、征文、漫画、海报、微电影作品大赛，引导大学生将积极心态与艺术创作紧密结合，以心理原创作品的艺术表现形式，将大学生活中的心理活动、生活体验及内心感悟形象地展现出来，诠释心理健康理念，普及心理健康知识，助力大学生以更理性平和、积极阳光的心态面对大学生活。</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美术学院</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2023年10月-12月</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色彩·青春·运动——彩虹跑</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结合学院专业特色，开展彩虹跑活动，创新校园运动形式，展示大学生的活力和创意，传播绿色、健康、运动的理念，让每个参与者享受一场五彩缤纷的奇妙之旅。</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体育学院</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2023年10月底</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山上田径场、校园各处设点</w:t>
            </w:r>
          </w:p>
        </w:tc>
      </w:tr>
    </w:tbl>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rPr>
          <w:rFonts w:hint="eastAsia" w:ascii="仿宋" w:hAnsi="仿宋" w:eastAsia="仿宋" w:cs="仿宋"/>
          <w:kern w:val="1"/>
          <w:sz w:val="28"/>
          <w:szCs w:val="28"/>
          <w:lang w:val="en-US" w:eastAsia="zh-CN"/>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rPr>
          <w:rFonts w:hint="eastAsia" w:ascii="仿宋" w:hAnsi="仿宋" w:eastAsia="仿宋" w:cs="仿宋"/>
          <w:kern w:val="1"/>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YjJkN2ZlYWJkOTZjOWYyYzA4YWUyNzdhZTI1ZTUifQ=="/>
  </w:docVars>
  <w:rsids>
    <w:rsidRoot w:val="00857195"/>
    <w:rsid w:val="005F12C0"/>
    <w:rsid w:val="00857195"/>
    <w:rsid w:val="0AE2468A"/>
    <w:rsid w:val="0F2D69BE"/>
    <w:rsid w:val="15FF3D3A"/>
    <w:rsid w:val="19924EC5"/>
    <w:rsid w:val="1F234F3D"/>
    <w:rsid w:val="23024F4B"/>
    <w:rsid w:val="267D0321"/>
    <w:rsid w:val="3B6F6BAB"/>
    <w:rsid w:val="53645CDE"/>
    <w:rsid w:val="6CE42B74"/>
    <w:rsid w:val="734A6004"/>
    <w:rsid w:val="73BF5641"/>
    <w:rsid w:val="7DC44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qFormat/>
    <w:uiPriority w:val="0"/>
    <w:rPr>
      <w:color w:val="000000"/>
      <w:u w:val="none"/>
    </w:rPr>
  </w:style>
  <w:style w:type="character" w:customStyle="1" w:styleId="8">
    <w:name w:val="font2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231</Words>
  <Characters>1319</Characters>
  <Lines>10</Lines>
  <Paragraphs>3</Paragraphs>
  <TotalTime>13</TotalTime>
  <ScaleCrop>false</ScaleCrop>
  <LinksUpToDate>false</LinksUpToDate>
  <CharactersWithSpaces>1547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2022-03-04T01:14:00Z</dcterms:created>
  <dc:creator>Administrator</dc:creator>
  <cp:lastModifiedBy>纵、</cp:lastModifiedBy>
  <dcterms:modified xsi:type="dcterms:W3CDTF">2023-10-18T01:03:12Z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CC07FEC5B1734172B15C68DC8FCAA007_13</vt:lpwstr>
  </property>
</Properties>
</file>