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附件2：  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生源地信用助学贷款承诺书</w:t>
      </w:r>
    </w:p>
    <w:p>
      <w:pPr>
        <w:ind w:firstLine="600" w:firstLineChars="200"/>
        <w:rPr>
          <w:rFonts w:hint="eastAsia" w:eastAsia="仿宋"/>
          <w:sz w:val="30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t>为了推进生源地信用助学贷款工作持续健康发展，培养诚实守信的品德，本着自愿、诚信的原则，本人承诺：</w:t>
      </w:r>
    </w:p>
    <w:p>
      <w:pPr>
        <w:numPr>
          <w:ilvl w:val="0"/>
          <w:numId w:val="1"/>
        </w:numPr>
        <w:ind w:firstLine="600" w:firstLineChars="200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t>向学校</w:t>
      </w:r>
      <w:r>
        <w:rPr>
          <w:rFonts w:hint="eastAsia" w:ascii="仿宋_GB2312" w:hAnsi="仿宋_GB2312" w:eastAsia="仿宋_GB2312" w:cs="仿宋_GB2312"/>
          <w:sz w:val="30"/>
          <w:lang w:val="en-US" w:eastAsia="zh-CN"/>
        </w:rPr>
        <w:t>和贷款经办机构</w:t>
      </w:r>
      <w:r>
        <w:rPr>
          <w:rFonts w:hint="eastAsia" w:ascii="仿宋_GB2312" w:hAnsi="仿宋_GB2312" w:eastAsia="仿宋_GB2312" w:cs="仿宋_GB2312"/>
          <w:sz w:val="30"/>
        </w:rPr>
        <w:t>反映的家庭经济情况以及提交的相关证明材料真实。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  <w:lang w:val="en-US" w:eastAsia="zh-CN"/>
        </w:rPr>
        <w:t>本人在学工系统和生源地信用助学贷款经办机构官网</w:t>
      </w:r>
      <w:r>
        <w:rPr>
          <w:rFonts w:hint="eastAsia" w:ascii="仿宋_GB2312" w:hAnsi="仿宋_GB2312" w:eastAsia="仿宋_GB2312" w:cs="仿宋_GB2312"/>
          <w:sz w:val="30"/>
        </w:rPr>
        <w:t>中填写的各项内容真实无误</w:t>
      </w:r>
      <w:r>
        <w:rPr>
          <w:rFonts w:hint="eastAsia" w:ascii="仿宋_GB2312" w:hAnsi="仿宋_GB2312" w:eastAsia="仿宋_GB2312" w:cs="仿宋_GB2312"/>
          <w:sz w:val="30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t>在校期间遵纪守法，生活俭朴，勤奋学习，保证顺利完成学业。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t>若因参军、转学、出国留学定居或退学等原因离开学校，保证在离校前归还全部贷款本金。若中途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0"/>
          <w:szCs w:val="31"/>
          <w:shd w:val="clear" w:fill="FFFFFF"/>
        </w:rPr>
        <w:t>因休学、复学、留级、转专业、错误更正等</w:t>
      </w:r>
      <w:r>
        <w:rPr>
          <w:rFonts w:hint="eastAsia" w:ascii="仿宋_GB2312" w:hAnsi="仿宋_GB2312" w:eastAsia="仿宋_GB2312" w:cs="仿宋_GB2312"/>
          <w:sz w:val="30"/>
        </w:rPr>
        <w:t>原因及时通知银行</w:t>
      </w:r>
      <w:r>
        <w:rPr>
          <w:rFonts w:hint="eastAsia" w:ascii="仿宋_GB2312" w:hAnsi="仿宋_GB2312" w:eastAsia="仿宋_GB2312" w:cs="仿宋_GB2312"/>
          <w:sz w:val="30"/>
          <w:lang w:val="en-US" w:eastAsia="zh-CN"/>
        </w:rPr>
        <w:t>办理就学信息变更手续</w:t>
      </w:r>
      <w:r>
        <w:rPr>
          <w:rFonts w:hint="eastAsia" w:ascii="仿宋_GB2312" w:hAnsi="仿宋_GB2312" w:eastAsia="仿宋_GB2312" w:cs="仿宋_GB2312"/>
          <w:sz w:val="30"/>
        </w:rPr>
        <w:t>。</w:t>
      </w:r>
    </w:p>
    <w:p>
      <w:pPr>
        <w:widowControl/>
        <w:spacing w:line="580" w:lineRule="exact"/>
        <w:ind w:firstLine="600" w:firstLineChars="200"/>
        <w:jc w:val="left"/>
        <w:rPr>
          <w:rFonts w:hint="eastAsia" w:ascii="仿宋_GB2312" w:hAnsi="仿宋_GB2312" w:eastAsia="仿宋_GB2312" w:cs="仿宋_GB2312"/>
          <w:color w:val="666666"/>
          <w:kern w:val="0"/>
          <w:sz w:val="30"/>
        </w:rPr>
      </w:pPr>
      <w:r>
        <w:rPr>
          <w:rFonts w:hint="eastAsia" w:ascii="仿宋_GB2312" w:hAnsi="仿宋_GB2312" w:eastAsia="仿宋_GB2312" w:cs="仿宋_GB2312"/>
          <w:sz w:val="30"/>
        </w:rPr>
        <w:t>五、毕业后，按时归还贷款本息，在没有还清贷款前，每半年主动和银行、县级学生资助管理中心联系，提供最新的通讯方式和工作单位。贷款逾期一年未还，可由相关行政管理部门、银行通过新闻媒体和网络等信息渠道公布违约行为。</w:t>
      </w:r>
    </w:p>
    <w:p>
      <w:pPr>
        <w:numPr>
          <w:ilvl w:val="0"/>
          <w:numId w:val="0"/>
        </w:numPr>
        <w:ind w:leftChars="0" w:firstLine="300" w:firstLineChars="100"/>
        <w:rPr>
          <w:rFonts w:hint="eastAsia" w:ascii="仿宋_GB2312" w:hAnsi="仿宋_GB2312" w:eastAsia="仿宋_GB2312" w:cs="仿宋_GB2312"/>
          <w:sz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485D6C"/>
    <w:multiLevelType w:val="singleLevel"/>
    <w:tmpl w:val="DF485D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E54A0"/>
    <w:rsid w:val="058977FE"/>
    <w:rsid w:val="2220324B"/>
    <w:rsid w:val="23743295"/>
    <w:rsid w:val="70000CC8"/>
    <w:rsid w:val="7948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2022-05-05T06:43:00Z</dcterms:created>
  <dc:creator>资助中心</dc:creator>
  <cp:lastModifiedBy>资助中心</cp:lastModifiedBy>
  <dcterms:modified xsi:type="dcterms:W3CDTF">2022-05-12T01:23:43Z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</Properties>
</file>